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7C275" w14:textId="7ACBC915" w:rsidR="00E61038" w:rsidRDefault="00E61038" w:rsidP="00E61038">
      <w:pPr>
        <w:jc w:val="center"/>
        <w:rPr>
          <w:rFonts w:ascii="Verdana" w:hAnsi="Verdana" w:cstheme="minorHAnsi"/>
          <w:b/>
          <w:szCs w:val="20"/>
          <w:lang w:val="en-GB"/>
        </w:rPr>
      </w:pPr>
      <w:r>
        <w:rPr>
          <w:rFonts w:ascii="Verdana" w:hAnsi="Verdana" w:cstheme="minorHAnsi"/>
          <w:b/>
          <w:noProof/>
          <w:szCs w:val="20"/>
          <w:lang w:val="en-GB" w:eastAsia="en-GB"/>
        </w:rPr>
        <w:drawing>
          <wp:inline distT="0" distB="0" distL="0" distR="0" wp14:anchorId="213A4601" wp14:editId="48F87F02">
            <wp:extent cx="1536700" cy="905915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ktop s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90" cy="90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E2EE0" w14:textId="77777777" w:rsidR="00E61038" w:rsidRDefault="00E61038" w:rsidP="00E61038">
      <w:pPr>
        <w:jc w:val="center"/>
        <w:rPr>
          <w:rFonts w:ascii="Verdana" w:hAnsi="Verdana" w:cstheme="minorHAnsi"/>
          <w:b/>
          <w:szCs w:val="20"/>
          <w:lang w:val="en-GB"/>
        </w:rPr>
      </w:pPr>
    </w:p>
    <w:p w14:paraId="3AFAE8CA" w14:textId="55914D97" w:rsidR="00E61038" w:rsidRDefault="00E30D88" w:rsidP="00E61038">
      <w:pPr>
        <w:jc w:val="center"/>
        <w:rPr>
          <w:rFonts w:ascii="Verdana" w:hAnsi="Verdana" w:cstheme="minorHAnsi"/>
          <w:b/>
          <w:sz w:val="40"/>
          <w:szCs w:val="32"/>
          <w:lang w:val="en-GB"/>
        </w:rPr>
      </w:pPr>
      <w:r>
        <w:rPr>
          <w:rFonts w:ascii="Verdana" w:hAnsi="Verdana" w:cstheme="minorHAnsi"/>
          <w:b/>
          <w:sz w:val="40"/>
          <w:szCs w:val="32"/>
          <w:lang w:val="en-GB"/>
        </w:rPr>
        <w:t>Tender Opportunity</w:t>
      </w:r>
    </w:p>
    <w:p w14:paraId="425A8DFF" w14:textId="77777777" w:rsidR="00EE03CC" w:rsidRPr="00EE03CC" w:rsidRDefault="00EE03CC" w:rsidP="00E61038">
      <w:pPr>
        <w:jc w:val="center"/>
        <w:rPr>
          <w:rFonts w:ascii="Verdana" w:hAnsi="Verdana" w:cstheme="minorHAnsi"/>
          <w:b/>
          <w:sz w:val="22"/>
          <w:szCs w:val="18"/>
          <w:lang w:val="en-GB"/>
        </w:rPr>
      </w:pPr>
    </w:p>
    <w:p w14:paraId="4F40FB9B" w14:textId="493F1737" w:rsidR="001D2F60" w:rsidRPr="00EE03CC" w:rsidRDefault="001D2F60" w:rsidP="00E61038">
      <w:pPr>
        <w:jc w:val="center"/>
        <w:rPr>
          <w:rFonts w:ascii="Verdana" w:hAnsi="Verdana" w:cstheme="minorHAnsi"/>
          <w:b/>
          <w:szCs w:val="20"/>
          <w:lang w:val="en-GB"/>
        </w:rPr>
      </w:pPr>
      <w:r w:rsidRPr="00EE03CC">
        <w:rPr>
          <w:rFonts w:ascii="Verdana" w:hAnsi="Verdana" w:cstheme="minorHAnsi"/>
          <w:b/>
          <w:szCs w:val="20"/>
          <w:lang w:val="en-GB"/>
        </w:rPr>
        <w:t>Heritage Themed Street Art</w:t>
      </w:r>
    </w:p>
    <w:p w14:paraId="58BB5252" w14:textId="46C1528B" w:rsidR="00CB6B68" w:rsidRPr="00E61038" w:rsidRDefault="00CB6B68" w:rsidP="001D24FD">
      <w:pPr>
        <w:jc w:val="both"/>
        <w:rPr>
          <w:rFonts w:ascii="Verdana" w:hAnsi="Verdana"/>
        </w:rPr>
      </w:pPr>
    </w:p>
    <w:p w14:paraId="5A517A20" w14:textId="77777777" w:rsidR="0018332D" w:rsidRDefault="00594F75" w:rsidP="001D24FD">
      <w:pPr>
        <w:jc w:val="both"/>
        <w:rPr>
          <w:rFonts w:ascii="Verdana" w:hAnsi="Verdana"/>
          <w:sz w:val="22"/>
          <w:szCs w:val="22"/>
        </w:rPr>
      </w:pPr>
      <w:r w:rsidRPr="00191A7D">
        <w:rPr>
          <w:rFonts w:ascii="Verdana" w:hAnsi="Verdana"/>
          <w:sz w:val="22"/>
          <w:szCs w:val="22"/>
        </w:rPr>
        <w:t>EastSide Partnership</w:t>
      </w:r>
      <w:r w:rsidR="00E163A3" w:rsidRPr="00191A7D">
        <w:rPr>
          <w:rFonts w:ascii="Verdana" w:hAnsi="Verdana"/>
          <w:sz w:val="22"/>
          <w:szCs w:val="22"/>
        </w:rPr>
        <w:t xml:space="preserve"> </w:t>
      </w:r>
      <w:r w:rsidRPr="00191A7D">
        <w:rPr>
          <w:rFonts w:ascii="Verdana" w:hAnsi="Verdana"/>
          <w:sz w:val="22"/>
          <w:szCs w:val="22"/>
        </w:rPr>
        <w:t>require</w:t>
      </w:r>
      <w:r w:rsidR="0018332D">
        <w:rPr>
          <w:rFonts w:ascii="Verdana" w:hAnsi="Verdana"/>
          <w:sz w:val="22"/>
          <w:szCs w:val="22"/>
        </w:rPr>
        <w:t>s</w:t>
      </w:r>
      <w:r w:rsidRPr="00191A7D">
        <w:rPr>
          <w:rFonts w:ascii="Verdana" w:hAnsi="Verdana"/>
          <w:sz w:val="22"/>
          <w:szCs w:val="22"/>
        </w:rPr>
        <w:t xml:space="preserve"> the services of a</w:t>
      </w:r>
      <w:r w:rsidR="001D2F60">
        <w:rPr>
          <w:rFonts w:ascii="Verdana" w:hAnsi="Verdana"/>
          <w:sz w:val="22"/>
          <w:szCs w:val="22"/>
        </w:rPr>
        <w:t xml:space="preserve">n individual or </w:t>
      </w:r>
      <w:r w:rsidR="00177655" w:rsidRPr="00191A7D">
        <w:rPr>
          <w:rFonts w:ascii="Verdana" w:hAnsi="Verdana"/>
          <w:sz w:val="22"/>
          <w:szCs w:val="22"/>
        </w:rPr>
        <w:t>company</w:t>
      </w:r>
      <w:r w:rsidR="00CB6B68" w:rsidRPr="00191A7D">
        <w:rPr>
          <w:rFonts w:ascii="Verdana" w:hAnsi="Verdana"/>
          <w:sz w:val="22"/>
          <w:szCs w:val="22"/>
        </w:rPr>
        <w:t xml:space="preserve"> to </w:t>
      </w:r>
      <w:r w:rsidR="001D2F60">
        <w:rPr>
          <w:rFonts w:ascii="Verdana" w:hAnsi="Verdana"/>
          <w:sz w:val="22"/>
          <w:szCs w:val="22"/>
        </w:rPr>
        <w:t xml:space="preserve">lead a </w:t>
      </w:r>
      <w:proofErr w:type="spellStart"/>
      <w:r w:rsidR="001D2F60">
        <w:rPr>
          <w:rFonts w:ascii="Verdana" w:hAnsi="Verdana"/>
          <w:sz w:val="22"/>
          <w:szCs w:val="22"/>
        </w:rPr>
        <w:t>programme</w:t>
      </w:r>
      <w:proofErr w:type="spellEnd"/>
      <w:r w:rsidR="001D2F60">
        <w:rPr>
          <w:rFonts w:ascii="Verdana" w:hAnsi="Verdana"/>
          <w:sz w:val="22"/>
          <w:szCs w:val="22"/>
        </w:rPr>
        <w:t xml:space="preserve"> of heritage themed street art in </w:t>
      </w:r>
      <w:proofErr w:type="spellStart"/>
      <w:r w:rsidR="001D2F60">
        <w:rPr>
          <w:rFonts w:ascii="Verdana" w:hAnsi="Verdana"/>
          <w:sz w:val="22"/>
          <w:szCs w:val="22"/>
        </w:rPr>
        <w:t>Ballyhackamore</w:t>
      </w:r>
      <w:proofErr w:type="spellEnd"/>
      <w:r w:rsidR="001D2F60">
        <w:rPr>
          <w:rFonts w:ascii="Verdana" w:hAnsi="Verdana"/>
          <w:sz w:val="22"/>
          <w:szCs w:val="22"/>
        </w:rPr>
        <w:t xml:space="preserve">, east Belfast. </w:t>
      </w:r>
    </w:p>
    <w:p w14:paraId="0207DA53" w14:textId="77777777" w:rsidR="0018332D" w:rsidRDefault="0018332D" w:rsidP="001D24FD">
      <w:pPr>
        <w:jc w:val="both"/>
        <w:rPr>
          <w:rFonts w:ascii="Verdana" w:hAnsi="Verdana"/>
          <w:sz w:val="22"/>
          <w:szCs w:val="22"/>
        </w:rPr>
      </w:pPr>
    </w:p>
    <w:p w14:paraId="398A7AE2" w14:textId="07EF4A73" w:rsidR="001D2F60" w:rsidRDefault="00E30D88" w:rsidP="001D24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following </w:t>
      </w:r>
      <w:r w:rsidR="00F51245">
        <w:rPr>
          <w:rFonts w:ascii="Verdana" w:hAnsi="Verdana"/>
          <w:sz w:val="22"/>
          <w:szCs w:val="22"/>
        </w:rPr>
        <w:t>is required;</w:t>
      </w:r>
    </w:p>
    <w:p w14:paraId="7DA313A2" w14:textId="74351879" w:rsidR="001D2F60" w:rsidRDefault="001D2F60" w:rsidP="001D24FD">
      <w:pPr>
        <w:jc w:val="both"/>
        <w:rPr>
          <w:rFonts w:ascii="Verdana" w:hAnsi="Verdana"/>
          <w:sz w:val="22"/>
          <w:szCs w:val="22"/>
        </w:rPr>
      </w:pPr>
    </w:p>
    <w:p w14:paraId="33F8C614" w14:textId="34536B57" w:rsidR="001D2F60" w:rsidRPr="00E30D88" w:rsidRDefault="001D24FD" w:rsidP="00E30D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1D24FD">
        <w:rPr>
          <w:rFonts w:ascii="Verdana" w:hAnsi="Verdana"/>
          <w:sz w:val="22"/>
          <w:szCs w:val="22"/>
        </w:rPr>
        <w:t>Artist i</w:t>
      </w:r>
      <w:r w:rsidR="001D2F60" w:rsidRPr="001D24FD">
        <w:rPr>
          <w:rFonts w:ascii="Verdana" w:hAnsi="Verdana"/>
          <w:sz w:val="22"/>
          <w:szCs w:val="22"/>
        </w:rPr>
        <w:t xml:space="preserve">dentification </w:t>
      </w:r>
      <w:r w:rsidRPr="001D24FD">
        <w:rPr>
          <w:rFonts w:ascii="Verdana" w:hAnsi="Verdana"/>
          <w:sz w:val="22"/>
          <w:szCs w:val="22"/>
        </w:rPr>
        <w:t>&amp;</w:t>
      </w:r>
      <w:r w:rsidR="001D2F60" w:rsidRPr="001D24FD">
        <w:rPr>
          <w:rFonts w:ascii="Verdana" w:hAnsi="Verdana"/>
          <w:sz w:val="22"/>
          <w:szCs w:val="22"/>
        </w:rPr>
        <w:t xml:space="preserve"> liaison</w:t>
      </w:r>
      <w:r w:rsidR="00E30D88">
        <w:rPr>
          <w:rFonts w:ascii="Verdana" w:hAnsi="Verdana"/>
          <w:sz w:val="22"/>
          <w:szCs w:val="22"/>
        </w:rPr>
        <w:t xml:space="preserve"> – incl. all t</w:t>
      </w:r>
      <w:r w:rsidR="001D2F60" w:rsidRPr="00E30D88">
        <w:rPr>
          <w:rFonts w:ascii="Verdana" w:hAnsi="Verdana"/>
          <w:sz w:val="22"/>
          <w:szCs w:val="22"/>
        </w:rPr>
        <w:t>ravel, acc</w:t>
      </w:r>
      <w:r w:rsidRPr="00E30D88">
        <w:rPr>
          <w:rFonts w:ascii="Verdana" w:hAnsi="Verdana"/>
          <w:sz w:val="22"/>
          <w:szCs w:val="22"/>
        </w:rPr>
        <w:t>o</w:t>
      </w:r>
      <w:r w:rsidR="00927D66">
        <w:rPr>
          <w:rFonts w:ascii="Verdana" w:hAnsi="Verdana"/>
          <w:sz w:val="22"/>
          <w:szCs w:val="22"/>
        </w:rPr>
        <w:t>mmodation &amp; hospitality costs</w:t>
      </w:r>
    </w:p>
    <w:p w14:paraId="68968211" w14:textId="510AFC08" w:rsidR="00773B58" w:rsidRDefault="001D24FD" w:rsidP="001D24FD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1D24FD">
        <w:rPr>
          <w:rFonts w:ascii="Verdana" w:hAnsi="Verdana"/>
          <w:sz w:val="22"/>
          <w:szCs w:val="22"/>
        </w:rPr>
        <w:t>Development o</w:t>
      </w:r>
      <w:r w:rsidR="00773B58">
        <w:rPr>
          <w:rFonts w:ascii="Verdana" w:hAnsi="Verdana"/>
          <w:sz w:val="22"/>
          <w:szCs w:val="22"/>
        </w:rPr>
        <w:t xml:space="preserve">f artwork - </w:t>
      </w:r>
      <w:r w:rsidR="00773B58" w:rsidRPr="00773B58">
        <w:rPr>
          <w:rFonts w:ascii="Verdana" w:hAnsi="Verdana"/>
          <w:sz w:val="22"/>
          <w:szCs w:val="22"/>
        </w:rPr>
        <w:t>incl. proofs, materials, equipment costs &amp; artist fees</w:t>
      </w:r>
    </w:p>
    <w:p w14:paraId="3AC47A13" w14:textId="6DD78F9D" w:rsidR="00773B58" w:rsidRDefault="00773B58" w:rsidP="00773B58">
      <w:pPr>
        <w:pStyle w:val="ListParagraph"/>
        <w:numPr>
          <w:ilvl w:val="1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 x </w:t>
      </w:r>
      <w:r w:rsidR="00881F4A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able</w:t>
      </w:r>
      <w:r w:rsidR="00881F4A">
        <w:rPr>
          <w:rFonts w:ascii="Verdana" w:hAnsi="Verdana"/>
          <w:sz w:val="22"/>
          <w:szCs w:val="22"/>
        </w:rPr>
        <w:t xml:space="preserve"> wall</w:t>
      </w:r>
      <w:r>
        <w:rPr>
          <w:rFonts w:ascii="Verdana" w:hAnsi="Verdana"/>
          <w:sz w:val="22"/>
          <w:szCs w:val="22"/>
        </w:rPr>
        <w:t xml:space="preserve"> </w:t>
      </w:r>
      <w:r w:rsidR="00881F4A">
        <w:rPr>
          <w:rFonts w:ascii="Verdana" w:hAnsi="Verdana"/>
          <w:sz w:val="22"/>
          <w:szCs w:val="22"/>
        </w:rPr>
        <w:t xml:space="preserve">street art </w:t>
      </w:r>
      <w:r>
        <w:rPr>
          <w:rFonts w:ascii="Verdana" w:hAnsi="Verdana"/>
          <w:sz w:val="22"/>
          <w:szCs w:val="22"/>
        </w:rPr>
        <w:t>pieces</w:t>
      </w:r>
    </w:p>
    <w:p w14:paraId="7257FD1D" w14:textId="75CD1833" w:rsidR="00773B58" w:rsidRDefault="00773B58" w:rsidP="00773B58">
      <w:pPr>
        <w:pStyle w:val="ListParagraph"/>
        <w:numPr>
          <w:ilvl w:val="1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 x </w:t>
      </w:r>
      <w:r w:rsidR="00881F4A">
        <w:rPr>
          <w:rFonts w:ascii="Verdana" w:hAnsi="Verdana"/>
          <w:sz w:val="22"/>
          <w:szCs w:val="22"/>
        </w:rPr>
        <w:t>Small street art interventions</w:t>
      </w:r>
    </w:p>
    <w:p w14:paraId="59759BDA" w14:textId="7865047C" w:rsidR="001D2F60" w:rsidRDefault="001D2F60" w:rsidP="001D24FD">
      <w:pPr>
        <w:jc w:val="both"/>
        <w:rPr>
          <w:rFonts w:ascii="Verdana" w:hAnsi="Verdana"/>
          <w:sz w:val="22"/>
          <w:szCs w:val="22"/>
        </w:rPr>
      </w:pPr>
    </w:p>
    <w:p w14:paraId="29D44500" w14:textId="49AFF85D" w:rsidR="00A2706D" w:rsidRDefault="00602E21" w:rsidP="001D24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EastSide Partnership will provide </w:t>
      </w:r>
      <w:r w:rsidR="0018332D">
        <w:rPr>
          <w:rFonts w:ascii="Verdana" w:hAnsi="Verdana"/>
          <w:sz w:val="22"/>
          <w:szCs w:val="22"/>
        </w:rPr>
        <w:t xml:space="preserve">the </w:t>
      </w:r>
      <w:r w:rsidR="00E30D88">
        <w:rPr>
          <w:rFonts w:ascii="Verdana" w:hAnsi="Verdana"/>
          <w:sz w:val="22"/>
          <w:szCs w:val="22"/>
        </w:rPr>
        <w:t>overarching heritage-themed</w:t>
      </w:r>
      <w:r>
        <w:rPr>
          <w:rFonts w:ascii="Verdana" w:hAnsi="Verdana"/>
          <w:sz w:val="22"/>
          <w:szCs w:val="22"/>
        </w:rPr>
        <w:t xml:space="preserve"> brief</w:t>
      </w:r>
      <w:r w:rsidR="00E30D88">
        <w:rPr>
          <w:rFonts w:ascii="Verdana" w:hAnsi="Verdana"/>
          <w:sz w:val="22"/>
          <w:szCs w:val="22"/>
        </w:rPr>
        <w:t xml:space="preserve"> for this project</w:t>
      </w:r>
      <w:r w:rsidR="0018332D">
        <w:rPr>
          <w:rFonts w:ascii="Verdana" w:hAnsi="Verdana"/>
          <w:sz w:val="22"/>
          <w:szCs w:val="22"/>
        </w:rPr>
        <w:t>. However,</w:t>
      </w:r>
      <w:r>
        <w:rPr>
          <w:rFonts w:ascii="Verdana" w:hAnsi="Verdana"/>
          <w:sz w:val="22"/>
          <w:szCs w:val="22"/>
        </w:rPr>
        <w:t xml:space="preserve"> t</w:t>
      </w:r>
      <w:r w:rsidR="001D24FD">
        <w:rPr>
          <w:rFonts w:ascii="Verdana" w:hAnsi="Verdana"/>
          <w:sz w:val="22"/>
          <w:szCs w:val="22"/>
        </w:rPr>
        <w:t xml:space="preserve">he appointed </w:t>
      </w:r>
      <w:r>
        <w:rPr>
          <w:rFonts w:ascii="Verdana" w:hAnsi="Verdana"/>
          <w:sz w:val="22"/>
          <w:szCs w:val="22"/>
        </w:rPr>
        <w:t>individual or company</w:t>
      </w:r>
      <w:r w:rsidR="001D24FD">
        <w:rPr>
          <w:rFonts w:ascii="Verdana" w:hAnsi="Verdana"/>
          <w:sz w:val="22"/>
          <w:szCs w:val="22"/>
        </w:rPr>
        <w:t xml:space="preserve"> should be willing to work </w:t>
      </w:r>
      <w:r w:rsidR="00E30D88">
        <w:rPr>
          <w:rFonts w:ascii="Verdana" w:hAnsi="Verdana"/>
          <w:sz w:val="22"/>
          <w:szCs w:val="22"/>
        </w:rPr>
        <w:t xml:space="preserve">in partnership with the </w:t>
      </w:r>
      <w:proofErr w:type="spellStart"/>
      <w:r w:rsidR="001D24FD">
        <w:rPr>
          <w:rFonts w:ascii="Verdana" w:hAnsi="Verdana"/>
          <w:sz w:val="22"/>
          <w:szCs w:val="22"/>
        </w:rPr>
        <w:t>Ballyhackamore</w:t>
      </w:r>
      <w:proofErr w:type="spellEnd"/>
      <w:r w:rsidR="001D24FD">
        <w:rPr>
          <w:rFonts w:ascii="Verdana" w:hAnsi="Verdana"/>
          <w:sz w:val="22"/>
          <w:szCs w:val="22"/>
        </w:rPr>
        <w:t xml:space="preserve"> Business </w:t>
      </w:r>
      <w:r>
        <w:rPr>
          <w:rFonts w:ascii="Verdana" w:hAnsi="Verdana"/>
          <w:sz w:val="22"/>
          <w:szCs w:val="22"/>
        </w:rPr>
        <w:t xml:space="preserve">Cluster </w:t>
      </w:r>
      <w:r w:rsidR="001D24FD">
        <w:rPr>
          <w:rFonts w:ascii="Verdana" w:hAnsi="Verdana"/>
          <w:sz w:val="22"/>
          <w:szCs w:val="22"/>
        </w:rPr>
        <w:t>to identify sites</w:t>
      </w:r>
      <w:r>
        <w:rPr>
          <w:rFonts w:ascii="Verdana" w:hAnsi="Verdana"/>
          <w:sz w:val="22"/>
          <w:szCs w:val="22"/>
        </w:rPr>
        <w:t xml:space="preserve"> </w:t>
      </w:r>
      <w:r w:rsidR="001D24FD">
        <w:rPr>
          <w:rFonts w:ascii="Verdana" w:hAnsi="Verdana"/>
          <w:sz w:val="22"/>
          <w:szCs w:val="22"/>
        </w:rPr>
        <w:t>and</w:t>
      </w:r>
      <w:r w:rsidR="00E30D88">
        <w:rPr>
          <w:rFonts w:ascii="Verdana" w:hAnsi="Verdana"/>
          <w:sz w:val="22"/>
          <w:szCs w:val="22"/>
        </w:rPr>
        <w:t xml:space="preserve"> engage with private landowners on the development </w:t>
      </w:r>
      <w:r w:rsidR="00927D66">
        <w:rPr>
          <w:rFonts w:ascii="Verdana" w:hAnsi="Verdana"/>
          <w:sz w:val="22"/>
          <w:szCs w:val="22"/>
        </w:rPr>
        <w:t>of artwork concepts and proofs.</w:t>
      </w:r>
    </w:p>
    <w:p w14:paraId="5FB796A4" w14:textId="77777777" w:rsidR="00A2706D" w:rsidRDefault="00A2706D" w:rsidP="001D24FD">
      <w:pPr>
        <w:jc w:val="both"/>
        <w:rPr>
          <w:rFonts w:ascii="Verdana" w:hAnsi="Verdana"/>
          <w:sz w:val="22"/>
          <w:szCs w:val="22"/>
        </w:rPr>
      </w:pPr>
    </w:p>
    <w:p w14:paraId="48574DCF" w14:textId="19A40589" w:rsidR="004001AF" w:rsidRPr="00927D66" w:rsidRDefault="00602E21" w:rsidP="00CB6B68">
      <w:pPr>
        <w:jc w:val="both"/>
        <w:rPr>
          <w:rFonts w:ascii="Verdana" w:hAnsi="Verdana"/>
          <w:i/>
          <w:iCs/>
          <w:sz w:val="22"/>
          <w:szCs w:val="22"/>
        </w:rPr>
      </w:pPr>
      <w:proofErr w:type="spellStart"/>
      <w:r w:rsidRPr="00A2706D">
        <w:rPr>
          <w:rFonts w:ascii="Verdana" w:hAnsi="Verdana"/>
          <w:i/>
          <w:iCs/>
          <w:sz w:val="22"/>
          <w:szCs w:val="22"/>
        </w:rPr>
        <w:t>Ballyhackamore</w:t>
      </w:r>
      <w:proofErr w:type="spellEnd"/>
      <w:r w:rsidRPr="00A2706D">
        <w:rPr>
          <w:rFonts w:ascii="Verdana" w:hAnsi="Verdana"/>
          <w:i/>
          <w:iCs/>
          <w:sz w:val="22"/>
          <w:szCs w:val="22"/>
        </w:rPr>
        <w:t xml:space="preserve"> Business Cluster consists of </w:t>
      </w:r>
      <w:proofErr w:type="spellStart"/>
      <w:r w:rsidRPr="00A2706D">
        <w:rPr>
          <w:rFonts w:ascii="Verdana" w:hAnsi="Verdana"/>
          <w:i/>
          <w:iCs/>
          <w:sz w:val="22"/>
          <w:szCs w:val="22"/>
        </w:rPr>
        <w:t>Ballyhackmore</w:t>
      </w:r>
      <w:proofErr w:type="spellEnd"/>
      <w:r w:rsidRPr="00A2706D">
        <w:rPr>
          <w:rFonts w:ascii="Verdana" w:hAnsi="Verdana"/>
          <w:i/>
          <w:iCs/>
          <w:sz w:val="22"/>
          <w:szCs w:val="22"/>
        </w:rPr>
        <w:t xml:space="preserve"> Business Association, Horatio Todd’s, Greens Pizza, The Mill Girls Cloud and EastSide Partnership.</w:t>
      </w:r>
    </w:p>
    <w:p w14:paraId="02662AD0" w14:textId="77777777" w:rsidR="0018332D" w:rsidRDefault="0018332D" w:rsidP="004001AF">
      <w:pPr>
        <w:jc w:val="both"/>
        <w:rPr>
          <w:rFonts w:ascii="Verdana" w:hAnsi="Verdana" w:cstheme="minorHAnsi"/>
          <w:sz w:val="22"/>
          <w:szCs w:val="22"/>
          <w:lang w:val="en-GB"/>
        </w:rPr>
      </w:pPr>
    </w:p>
    <w:p w14:paraId="2F5D563D" w14:textId="17F73984" w:rsidR="004001AF" w:rsidRPr="00191A7D" w:rsidRDefault="004001AF" w:rsidP="004001AF">
      <w:pPr>
        <w:jc w:val="both"/>
        <w:rPr>
          <w:rFonts w:ascii="Verdana" w:hAnsi="Verdana" w:cstheme="minorHAnsi"/>
          <w:sz w:val="22"/>
          <w:szCs w:val="22"/>
          <w:lang w:val="en-GB"/>
        </w:rPr>
      </w:pPr>
      <w:r w:rsidRPr="00191A7D">
        <w:rPr>
          <w:rFonts w:ascii="Verdana" w:hAnsi="Verdana" w:cstheme="minorHAnsi"/>
          <w:sz w:val="22"/>
          <w:szCs w:val="22"/>
          <w:lang w:val="en-GB"/>
        </w:rPr>
        <w:t>If you are interested in this work</w:t>
      </w:r>
      <w:r w:rsidR="00E163A3" w:rsidRPr="00191A7D">
        <w:rPr>
          <w:rFonts w:ascii="Verdana" w:hAnsi="Verdana" w:cstheme="minorHAnsi"/>
          <w:sz w:val="22"/>
          <w:szCs w:val="22"/>
          <w:lang w:val="en-GB"/>
        </w:rPr>
        <w:t xml:space="preserve">, </w:t>
      </w:r>
      <w:r w:rsidRPr="00191A7D">
        <w:rPr>
          <w:rFonts w:ascii="Verdana" w:hAnsi="Verdana" w:cstheme="minorHAnsi"/>
          <w:sz w:val="22"/>
          <w:szCs w:val="22"/>
          <w:lang w:val="en-GB"/>
        </w:rPr>
        <w:t>please provide a response to the following:</w:t>
      </w:r>
    </w:p>
    <w:p w14:paraId="564CF2CA" w14:textId="77777777" w:rsidR="00E61038" w:rsidRPr="00191A7D" w:rsidRDefault="00E61038" w:rsidP="00E61038">
      <w:pPr>
        <w:pStyle w:val="Default"/>
        <w:rPr>
          <w:sz w:val="22"/>
          <w:szCs w:val="22"/>
        </w:rPr>
      </w:pPr>
    </w:p>
    <w:p w14:paraId="610B0FF7" w14:textId="6DC7C566" w:rsidR="00E61038" w:rsidRDefault="00E61038" w:rsidP="00A7043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61038">
        <w:rPr>
          <w:sz w:val="22"/>
          <w:szCs w:val="22"/>
        </w:rPr>
        <w:t xml:space="preserve">A quotation for the above work </w:t>
      </w:r>
      <w:r w:rsidR="000141B1">
        <w:rPr>
          <w:sz w:val="22"/>
          <w:szCs w:val="22"/>
        </w:rPr>
        <w:t>(including VAT if applicable)</w:t>
      </w:r>
    </w:p>
    <w:p w14:paraId="23ECD610" w14:textId="43E50CA0" w:rsidR="00E30D88" w:rsidRPr="00E61038" w:rsidRDefault="00E30D88" w:rsidP="00A7043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 examples of similar work</w:t>
      </w:r>
      <w:r w:rsidR="00A2706D">
        <w:rPr>
          <w:sz w:val="22"/>
          <w:szCs w:val="22"/>
        </w:rPr>
        <w:t xml:space="preserve"> delivered in the last </w:t>
      </w:r>
      <w:r w:rsidR="0018332D">
        <w:rPr>
          <w:sz w:val="22"/>
          <w:szCs w:val="22"/>
        </w:rPr>
        <w:t>five</w:t>
      </w:r>
      <w:r w:rsidR="00A2706D">
        <w:rPr>
          <w:sz w:val="22"/>
          <w:szCs w:val="22"/>
        </w:rPr>
        <w:t xml:space="preserve"> years</w:t>
      </w:r>
    </w:p>
    <w:p w14:paraId="17B52BB2" w14:textId="5390E0FE" w:rsidR="004001AF" w:rsidRDefault="000141B1" w:rsidP="00A70432">
      <w:pPr>
        <w:numPr>
          <w:ilvl w:val="0"/>
          <w:numId w:val="2"/>
        </w:numPr>
        <w:jc w:val="both"/>
        <w:rPr>
          <w:rFonts w:ascii="Verdana" w:hAnsi="Verdana" w:cstheme="minorHAnsi"/>
          <w:sz w:val="22"/>
          <w:szCs w:val="22"/>
          <w:lang w:val="en-GB"/>
        </w:rPr>
      </w:pPr>
      <w:r>
        <w:rPr>
          <w:rFonts w:ascii="Verdana" w:hAnsi="Verdana" w:cstheme="minorHAnsi"/>
          <w:sz w:val="22"/>
          <w:szCs w:val="22"/>
          <w:lang w:val="en-GB"/>
        </w:rPr>
        <w:t>A</w:t>
      </w:r>
      <w:r w:rsidR="00024C78" w:rsidRPr="00191A7D">
        <w:rPr>
          <w:rFonts w:ascii="Verdana" w:hAnsi="Verdana" w:cstheme="minorHAnsi"/>
          <w:sz w:val="22"/>
          <w:szCs w:val="22"/>
          <w:lang w:val="en-GB"/>
        </w:rPr>
        <w:t xml:space="preserve"> </w:t>
      </w:r>
      <w:r w:rsidR="00E30D88">
        <w:rPr>
          <w:rFonts w:ascii="Verdana" w:hAnsi="Verdana" w:cstheme="minorHAnsi"/>
          <w:sz w:val="22"/>
          <w:szCs w:val="22"/>
          <w:lang w:val="en-GB"/>
        </w:rPr>
        <w:t xml:space="preserve">realistic </w:t>
      </w:r>
      <w:r w:rsidR="00024C78" w:rsidRPr="00191A7D">
        <w:rPr>
          <w:rFonts w:ascii="Verdana" w:hAnsi="Verdana" w:cstheme="minorHAnsi"/>
          <w:sz w:val="22"/>
          <w:szCs w:val="22"/>
          <w:lang w:val="en-GB"/>
        </w:rPr>
        <w:t xml:space="preserve">timeline for </w:t>
      </w:r>
      <w:r w:rsidR="00E30D88">
        <w:rPr>
          <w:rFonts w:ascii="Verdana" w:hAnsi="Verdana" w:cstheme="minorHAnsi"/>
          <w:sz w:val="22"/>
          <w:szCs w:val="22"/>
          <w:lang w:val="en-GB"/>
        </w:rPr>
        <w:t xml:space="preserve">completion </w:t>
      </w:r>
    </w:p>
    <w:p w14:paraId="4663D9CE" w14:textId="32B70442" w:rsidR="00135824" w:rsidRDefault="00135824" w:rsidP="004001AF">
      <w:pPr>
        <w:jc w:val="both"/>
        <w:rPr>
          <w:rFonts w:ascii="Verdana" w:hAnsi="Verdana" w:cstheme="minorHAnsi"/>
          <w:b/>
          <w:sz w:val="22"/>
          <w:szCs w:val="22"/>
          <w:lang w:val="en-GB"/>
        </w:rPr>
      </w:pPr>
    </w:p>
    <w:p w14:paraId="322B2813" w14:textId="38537E44" w:rsidR="00E30D88" w:rsidRDefault="00E30D88" w:rsidP="004001AF">
      <w:pPr>
        <w:jc w:val="both"/>
        <w:rPr>
          <w:rFonts w:ascii="Verdana" w:hAnsi="Verdana" w:cstheme="minorHAnsi"/>
          <w:b/>
          <w:sz w:val="22"/>
          <w:szCs w:val="22"/>
          <w:lang w:val="en-GB"/>
        </w:rPr>
      </w:pPr>
      <w:r>
        <w:rPr>
          <w:rFonts w:ascii="Verdana" w:hAnsi="Verdana" w:cstheme="minorHAnsi"/>
          <w:b/>
          <w:sz w:val="22"/>
          <w:szCs w:val="22"/>
          <w:lang w:val="en-GB"/>
        </w:rPr>
        <w:t>Tenders will be scored based on criteria 1-3 above.</w:t>
      </w:r>
    </w:p>
    <w:p w14:paraId="2342C372" w14:textId="44750C18" w:rsidR="0018332D" w:rsidRDefault="0018332D" w:rsidP="004001AF">
      <w:pPr>
        <w:jc w:val="both"/>
        <w:rPr>
          <w:rFonts w:ascii="Verdana" w:hAnsi="Verdana" w:cstheme="minorHAnsi"/>
          <w:b/>
          <w:sz w:val="22"/>
          <w:szCs w:val="22"/>
          <w:lang w:val="en-GB"/>
        </w:rPr>
      </w:pPr>
    </w:p>
    <w:p w14:paraId="7FA79F21" w14:textId="24852756" w:rsidR="004001AF" w:rsidRPr="00191A7D" w:rsidRDefault="004001AF" w:rsidP="004001AF">
      <w:pPr>
        <w:jc w:val="both"/>
        <w:rPr>
          <w:rFonts w:ascii="Verdana" w:hAnsi="Verdana" w:cstheme="minorHAnsi"/>
          <w:b/>
          <w:sz w:val="22"/>
          <w:szCs w:val="22"/>
          <w:lang w:val="en-GB"/>
        </w:rPr>
      </w:pPr>
      <w:r w:rsidRPr="00191A7D">
        <w:rPr>
          <w:rFonts w:ascii="Verdana" w:hAnsi="Verdana" w:cstheme="minorHAnsi"/>
          <w:b/>
          <w:sz w:val="22"/>
          <w:szCs w:val="22"/>
          <w:lang w:val="en-GB"/>
        </w:rPr>
        <w:t>The appointed company will bill the client for all costs</w:t>
      </w:r>
      <w:r w:rsidR="001B52E6" w:rsidRPr="00191A7D">
        <w:rPr>
          <w:rFonts w:ascii="Verdana" w:hAnsi="Verdana" w:cstheme="minorHAnsi"/>
          <w:b/>
          <w:sz w:val="22"/>
          <w:szCs w:val="22"/>
          <w:lang w:val="en-GB"/>
        </w:rPr>
        <w:t>.</w:t>
      </w:r>
      <w:r w:rsidRPr="00191A7D">
        <w:rPr>
          <w:rFonts w:ascii="Verdana" w:hAnsi="Verdana" w:cstheme="minorHAnsi"/>
          <w:b/>
          <w:sz w:val="22"/>
          <w:szCs w:val="22"/>
          <w:lang w:val="en-GB"/>
        </w:rPr>
        <w:t xml:space="preserve"> EastSide </w:t>
      </w:r>
      <w:r w:rsidR="00416223" w:rsidRPr="00191A7D">
        <w:rPr>
          <w:rFonts w:ascii="Verdana" w:hAnsi="Verdana" w:cstheme="minorHAnsi"/>
          <w:b/>
          <w:sz w:val="22"/>
          <w:szCs w:val="22"/>
          <w:lang w:val="en-GB"/>
        </w:rPr>
        <w:t>Partnership</w:t>
      </w:r>
      <w:r w:rsidR="00024C78" w:rsidRPr="00191A7D">
        <w:rPr>
          <w:rFonts w:ascii="Verdana" w:hAnsi="Verdana" w:cstheme="minorHAnsi"/>
          <w:b/>
          <w:sz w:val="22"/>
          <w:szCs w:val="22"/>
          <w:lang w:val="en-GB"/>
        </w:rPr>
        <w:t xml:space="preserve"> </w:t>
      </w:r>
      <w:r w:rsidRPr="00191A7D">
        <w:rPr>
          <w:rFonts w:ascii="Verdana" w:hAnsi="Verdana" w:cstheme="minorHAnsi"/>
          <w:b/>
          <w:sz w:val="22"/>
          <w:szCs w:val="22"/>
          <w:lang w:val="en-GB"/>
        </w:rPr>
        <w:t>will not pay sub-contractors directly.</w:t>
      </w:r>
    </w:p>
    <w:p w14:paraId="5C90B963" w14:textId="77777777" w:rsidR="004001AF" w:rsidRPr="00191A7D" w:rsidRDefault="004001AF" w:rsidP="004001AF">
      <w:pPr>
        <w:jc w:val="both"/>
        <w:rPr>
          <w:rFonts w:ascii="Verdana" w:hAnsi="Verdana" w:cstheme="minorHAnsi"/>
          <w:b/>
          <w:sz w:val="22"/>
          <w:szCs w:val="22"/>
          <w:lang w:val="en-GB"/>
        </w:rPr>
      </w:pPr>
    </w:p>
    <w:p w14:paraId="3724E34E" w14:textId="66A30B59" w:rsidR="004001AF" w:rsidRPr="00927D66" w:rsidRDefault="004001AF" w:rsidP="00CB6B68">
      <w:pPr>
        <w:jc w:val="both"/>
        <w:rPr>
          <w:rFonts w:ascii="Verdana" w:hAnsi="Verdana" w:cstheme="minorHAnsi"/>
          <w:b/>
          <w:sz w:val="22"/>
          <w:szCs w:val="22"/>
          <w:lang w:val="en-GB"/>
        </w:rPr>
      </w:pPr>
      <w:r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Please submit response </w:t>
      </w:r>
      <w:r w:rsidR="001B52E6" w:rsidRPr="00927D66">
        <w:rPr>
          <w:rFonts w:ascii="Verdana" w:hAnsi="Verdana" w:cstheme="minorHAnsi"/>
          <w:b/>
          <w:sz w:val="22"/>
          <w:szCs w:val="22"/>
          <w:lang w:val="en-GB"/>
        </w:rPr>
        <w:t>to</w:t>
      </w:r>
      <w:r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</w:t>
      </w:r>
      <w:r w:rsidR="001D24FD" w:rsidRPr="00927D66">
        <w:rPr>
          <w:rFonts w:ascii="Verdana" w:hAnsi="Verdana" w:cstheme="minorHAnsi"/>
          <w:b/>
          <w:sz w:val="22"/>
          <w:szCs w:val="22"/>
          <w:lang w:val="en-GB"/>
        </w:rPr>
        <w:t>Chris Armstrong</w:t>
      </w:r>
      <w:r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by </w:t>
      </w:r>
      <w:r w:rsidR="007229AB" w:rsidRPr="00927D66">
        <w:rPr>
          <w:rFonts w:ascii="Verdana" w:hAnsi="Verdana" w:cstheme="minorHAnsi"/>
          <w:b/>
          <w:sz w:val="22"/>
          <w:szCs w:val="22"/>
          <w:lang w:val="en-GB"/>
        </w:rPr>
        <w:t>12pm (</w:t>
      </w:r>
      <w:r w:rsidR="00E61038" w:rsidRPr="00927D66">
        <w:rPr>
          <w:rFonts w:ascii="Verdana" w:hAnsi="Verdana" w:cstheme="minorHAnsi"/>
          <w:b/>
          <w:sz w:val="22"/>
          <w:szCs w:val="22"/>
          <w:lang w:val="en-GB"/>
        </w:rPr>
        <w:t>n</w:t>
      </w:r>
      <w:r w:rsidR="007229AB" w:rsidRPr="00927D66">
        <w:rPr>
          <w:rFonts w:ascii="Verdana" w:hAnsi="Verdana" w:cstheme="minorHAnsi"/>
          <w:b/>
          <w:sz w:val="22"/>
          <w:szCs w:val="22"/>
          <w:lang w:val="en-GB"/>
        </w:rPr>
        <w:t>oon)</w:t>
      </w:r>
      <w:r w:rsidR="00024C78"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on</w:t>
      </w:r>
      <w:r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</w:t>
      </w:r>
      <w:r w:rsidR="0018332D" w:rsidRPr="00927D66">
        <w:rPr>
          <w:rFonts w:ascii="Verdana" w:hAnsi="Verdana" w:cstheme="minorHAnsi"/>
          <w:b/>
          <w:sz w:val="22"/>
          <w:szCs w:val="22"/>
          <w:lang w:val="en-GB"/>
        </w:rPr>
        <w:t>Wednesday</w:t>
      </w:r>
      <w:r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</w:t>
      </w:r>
      <w:r w:rsidR="0018332D" w:rsidRPr="00927D66">
        <w:rPr>
          <w:rFonts w:ascii="Verdana" w:hAnsi="Verdana" w:cstheme="minorHAnsi"/>
          <w:b/>
          <w:sz w:val="22"/>
          <w:szCs w:val="22"/>
          <w:lang w:val="en-GB"/>
        </w:rPr>
        <w:t>8</w:t>
      </w:r>
      <w:r w:rsidR="00135824" w:rsidRPr="00927D66">
        <w:rPr>
          <w:rFonts w:ascii="Verdana" w:hAnsi="Verdana" w:cstheme="minorHAnsi"/>
          <w:b/>
          <w:sz w:val="22"/>
          <w:szCs w:val="22"/>
          <w:vertAlign w:val="superscript"/>
          <w:lang w:val="en-GB"/>
        </w:rPr>
        <w:t>th</w:t>
      </w:r>
      <w:r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</w:t>
      </w:r>
      <w:r w:rsidR="001D24FD" w:rsidRPr="00927D66">
        <w:rPr>
          <w:rFonts w:ascii="Verdana" w:hAnsi="Verdana" w:cstheme="minorHAnsi"/>
          <w:b/>
          <w:sz w:val="22"/>
          <w:szCs w:val="22"/>
          <w:lang w:val="en-GB"/>
        </w:rPr>
        <w:t>September</w:t>
      </w:r>
      <w:r w:rsidR="007229AB"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2021</w:t>
      </w:r>
      <w:r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via email</w:t>
      </w:r>
      <w:r w:rsidR="007229AB"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</w:t>
      </w:r>
      <w:hyperlink r:id="rId6" w:history="1">
        <w:r w:rsidR="001D24FD" w:rsidRPr="00927D66">
          <w:rPr>
            <w:rStyle w:val="Hyperlink"/>
            <w:rFonts w:ascii="Verdana" w:hAnsi="Verdana" w:cstheme="minorHAnsi"/>
            <w:b/>
            <w:sz w:val="22"/>
            <w:szCs w:val="22"/>
            <w:lang w:val="en-GB"/>
          </w:rPr>
          <w:t>chris@eastsidepartnership.com</w:t>
        </w:r>
      </w:hyperlink>
      <w:r w:rsidR="007229AB" w:rsidRPr="00927D66">
        <w:rPr>
          <w:rFonts w:ascii="Verdana" w:hAnsi="Verdana" w:cstheme="minorHAnsi"/>
          <w:b/>
          <w:sz w:val="22"/>
          <w:szCs w:val="22"/>
          <w:lang w:val="en-GB"/>
        </w:rPr>
        <w:t xml:space="preserve"> </w:t>
      </w:r>
    </w:p>
    <w:p w14:paraId="1D86108F" w14:textId="77777777" w:rsidR="0018332D" w:rsidRPr="00927D66" w:rsidRDefault="0018332D" w:rsidP="0018332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4F8F859" w14:textId="77777777" w:rsidR="0018332D" w:rsidRPr="00927D66" w:rsidRDefault="0018332D" w:rsidP="0018332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5A5332E" w14:textId="3E22208C" w:rsidR="0018332D" w:rsidRPr="00927D66" w:rsidRDefault="0018332D" w:rsidP="0018332D">
      <w:pPr>
        <w:rPr>
          <w:rFonts w:ascii="Verdana" w:hAnsi="Verdana" w:cstheme="minorHAnsi"/>
          <w:b/>
          <w:sz w:val="22"/>
          <w:szCs w:val="22"/>
          <w:lang w:val="en-GB"/>
        </w:rPr>
      </w:pPr>
      <w:r w:rsidRPr="00927D66">
        <w:rPr>
          <w:rFonts w:ascii="Verdana" w:hAnsi="Verdana" w:cstheme="minorHAnsi"/>
          <w:b/>
          <w:sz w:val="22"/>
          <w:szCs w:val="22"/>
          <w:lang w:val="en-GB"/>
        </w:rPr>
        <w:t>Issued: 25.08.21</w:t>
      </w:r>
      <w:bookmarkStart w:id="0" w:name="_GoBack"/>
      <w:bookmarkEnd w:id="0"/>
    </w:p>
    <w:sectPr w:rsidR="0018332D" w:rsidRPr="00927D66" w:rsidSect="00594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D98"/>
    <w:multiLevelType w:val="hybridMultilevel"/>
    <w:tmpl w:val="EC1A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15B0"/>
    <w:multiLevelType w:val="hybridMultilevel"/>
    <w:tmpl w:val="78D85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002FD"/>
    <w:multiLevelType w:val="hybridMultilevel"/>
    <w:tmpl w:val="BEEC1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6"/>
    <w:rsid w:val="000141B1"/>
    <w:rsid w:val="00024C78"/>
    <w:rsid w:val="00027B98"/>
    <w:rsid w:val="00040BC5"/>
    <w:rsid w:val="00063123"/>
    <w:rsid w:val="000A218B"/>
    <w:rsid w:val="001112A5"/>
    <w:rsid w:val="001276CC"/>
    <w:rsid w:val="00135824"/>
    <w:rsid w:val="00150525"/>
    <w:rsid w:val="00177655"/>
    <w:rsid w:val="0018332D"/>
    <w:rsid w:val="00191A7D"/>
    <w:rsid w:val="001B52E6"/>
    <w:rsid w:val="001D24FD"/>
    <w:rsid w:val="001D2F60"/>
    <w:rsid w:val="001F6AE1"/>
    <w:rsid w:val="00215976"/>
    <w:rsid w:val="00244BC4"/>
    <w:rsid w:val="0027529F"/>
    <w:rsid w:val="002752C9"/>
    <w:rsid w:val="002923E7"/>
    <w:rsid w:val="002A2DFE"/>
    <w:rsid w:val="002D5F02"/>
    <w:rsid w:val="00307995"/>
    <w:rsid w:val="00335942"/>
    <w:rsid w:val="00357165"/>
    <w:rsid w:val="0036045E"/>
    <w:rsid w:val="00363E7D"/>
    <w:rsid w:val="003941D1"/>
    <w:rsid w:val="003B486E"/>
    <w:rsid w:val="004001AF"/>
    <w:rsid w:val="00416223"/>
    <w:rsid w:val="004A08D3"/>
    <w:rsid w:val="004A56B6"/>
    <w:rsid w:val="005201D0"/>
    <w:rsid w:val="00570C12"/>
    <w:rsid w:val="00594F75"/>
    <w:rsid w:val="005F02F0"/>
    <w:rsid w:val="005F4737"/>
    <w:rsid w:val="005F7C91"/>
    <w:rsid w:val="00602E21"/>
    <w:rsid w:val="006B4990"/>
    <w:rsid w:val="006D7529"/>
    <w:rsid w:val="0072250E"/>
    <w:rsid w:val="007229AB"/>
    <w:rsid w:val="00727B0D"/>
    <w:rsid w:val="00773B58"/>
    <w:rsid w:val="007C4402"/>
    <w:rsid w:val="007D45C2"/>
    <w:rsid w:val="007F5823"/>
    <w:rsid w:val="00830352"/>
    <w:rsid w:val="00881F4A"/>
    <w:rsid w:val="00882FBC"/>
    <w:rsid w:val="00894256"/>
    <w:rsid w:val="00895943"/>
    <w:rsid w:val="008B01C9"/>
    <w:rsid w:val="008B1335"/>
    <w:rsid w:val="008F0986"/>
    <w:rsid w:val="00927D66"/>
    <w:rsid w:val="00950A06"/>
    <w:rsid w:val="00A00A1D"/>
    <w:rsid w:val="00A2706D"/>
    <w:rsid w:val="00A40F07"/>
    <w:rsid w:val="00A430F7"/>
    <w:rsid w:val="00A44484"/>
    <w:rsid w:val="00A54D66"/>
    <w:rsid w:val="00A56434"/>
    <w:rsid w:val="00A70432"/>
    <w:rsid w:val="00AF061B"/>
    <w:rsid w:val="00B61009"/>
    <w:rsid w:val="00B63AC6"/>
    <w:rsid w:val="00B930B3"/>
    <w:rsid w:val="00BE597C"/>
    <w:rsid w:val="00BF5BB7"/>
    <w:rsid w:val="00C43C06"/>
    <w:rsid w:val="00C67860"/>
    <w:rsid w:val="00C708F8"/>
    <w:rsid w:val="00CB6B68"/>
    <w:rsid w:val="00D03157"/>
    <w:rsid w:val="00D03516"/>
    <w:rsid w:val="00D626F2"/>
    <w:rsid w:val="00D746B5"/>
    <w:rsid w:val="00DD4D25"/>
    <w:rsid w:val="00E02045"/>
    <w:rsid w:val="00E163A3"/>
    <w:rsid w:val="00E30D88"/>
    <w:rsid w:val="00E61038"/>
    <w:rsid w:val="00E7756F"/>
    <w:rsid w:val="00EA26F6"/>
    <w:rsid w:val="00ED546A"/>
    <w:rsid w:val="00ED6D5E"/>
    <w:rsid w:val="00EE03CC"/>
    <w:rsid w:val="00F30757"/>
    <w:rsid w:val="00F51245"/>
    <w:rsid w:val="00F52567"/>
    <w:rsid w:val="00F534A5"/>
    <w:rsid w:val="00F53869"/>
    <w:rsid w:val="00F87C84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88606"/>
  <w15:chartTrackingRefBased/>
  <w15:docId w15:val="{69D73B5F-B38C-4F8A-8959-2CE34B5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D6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CB6B68"/>
    <w:rPr>
      <w:color w:val="0000FF"/>
      <w:u w:val="single"/>
    </w:rPr>
  </w:style>
  <w:style w:type="character" w:styleId="CommentReference">
    <w:name w:val="annotation reference"/>
    <w:rsid w:val="007C4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4402"/>
    <w:rPr>
      <w:sz w:val="20"/>
      <w:szCs w:val="20"/>
    </w:rPr>
  </w:style>
  <w:style w:type="character" w:customStyle="1" w:styleId="CommentTextChar">
    <w:name w:val="Comment Text Char"/>
    <w:link w:val="CommentText"/>
    <w:rsid w:val="007C44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4402"/>
    <w:rPr>
      <w:b/>
      <w:bCs/>
    </w:rPr>
  </w:style>
  <w:style w:type="character" w:customStyle="1" w:styleId="CommentSubjectChar">
    <w:name w:val="Comment Subject Char"/>
    <w:link w:val="CommentSubject"/>
    <w:rsid w:val="007C4402"/>
    <w:rPr>
      <w:b/>
      <w:bCs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D746B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9AB"/>
    <w:rPr>
      <w:color w:val="605E5C"/>
      <w:shd w:val="clear" w:color="auto" w:fill="E1DFDD"/>
    </w:rPr>
  </w:style>
  <w:style w:type="paragraph" w:customStyle="1" w:styleId="Default">
    <w:name w:val="Default"/>
    <w:rsid w:val="00E610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4F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@eastsidepartnership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Lewis Festival – PR PLAN</vt:lpstr>
    </vt:vector>
  </TitlesOfParts>
  <Company/>
  <LinksUpToDate>false</LinksUpToDate>
  <CharactersWithSpaces>1563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mailto:heather@eastsidepartnership.com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Lewis Festival – PR PLAN</dc:title>
  <dc:subject/>
  <dc:creator>JOE</dc:creator>
  <cp:keywords/>
  <cp:lastModifiedBy>heather</cp:lastModifiedBy>
  <cp:revision>2</cp:revision>
  <cp:lastPrinted>2017-04-24T16:49:00Z</cp:lastPrinted>
  <dcterms:created xsi:type="dcterms:W3CDTF">2021-08-26T08:09:00Z</dcterms:created>
  <dcterms:modified xsi:type="dcterms:W3CDTF">2021-08-26T08:09:00Z</dcterms:modified>
</cp:coreProperties>
</file>